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61A9BA" w14:textId="62D64414" w:rsidR="002E588C" w:rsidRPr="002E588C" w:rsidRDefault="002E588C" w:rsidP="002E588C">
      <w:pPr>
        <w:rPr>
          <w:b/>
          <w:bCs/>
        </w:rPr>
      </w:pPr>
      <w:r w:rsidRPr="002E588C">
        <w:rPr>
          <w:b/>
          <w:bCs/>
        </w:rPr>
        <w:t>Privacy Notice</w:t>
      </w:r>
      <w:r>
        <w:rPr>
          <w:b/>
          <w:bCs/>
        </w:rPr>
        <w:t xml:space="preserve"> Auckland Home Solutions CIC</w:t>
      </w:r>
    </w:p>
    <w:p w14:paraId="0FB94C45" w14:textId="2F90D0AC" w:rsidR="002E588C" w:rsidRPr="002E588C" w:rsidRDefault="002E588C" w:rsidP="002E588C">
      <w:r w:rsidRPr="002E588C">
        <w:rPr>
          <w:b/>
          <w:bCs/>
        </w:rPr>
        <w:t>Last Updated:</w:t>
      </w:r>
      <w:r>
        <w:t xml:space="preserve"> 16.02.2026</w:t>
      </w:r>
    </w:p>
    <w:p w14:paraId="52AFA4BE" w14:textId="4C80539A" w:rsidR="002E588C" w:rsidRPr="002E588C" w:rsidRDefault="002E588C" w:rsidP="002E588C">
      <w:r w:rsidRPr="002E588C">
        <w:t xml:space="preserve">This privacy notice explains how </w:t>
      </w:r>
      <w:r>
        <w:t>Auckland Home Solutions CIC</w:t>
      </w:r>
      <w:r w:rsidRPr="002E588C">
        <w:t xml:space="preserve"> collects, uses, and shares personal information about landlords, property owners, and potential partners in compliance with the UK General Data Protection Regulation (UK GDPR) and Data Protection Act 2018. </w:t>
      </w:r>
    </w:p>
    <w:p w14:paraId="374FF746" w14:textId="77777777" w:rsidR="002E588C" w:rsidRPr="002E588C" w:rsidRDefault="002E588C" w:rsidP="002E588C">
      <w:pPr>
        <w:rPr>
          <w:b/>
          <w:bCs/>
        </w:rPr>
      </w:pPr>
      <w:r w:rsidRPr="002E588C">
        <w:rPr>
          <w:b/>
          <w:bCs/>
        </w:rPr>
        <w:t>1. Who We Are</w:t>
      </w:r>
    </w:p>
    <w:p w14:paraId="11CE01A3" w14:textId="68716AE0" w:rsidR="002E588C" w:rsidRPr="002E588C" w:rsidRDefault="002E588C" w:rsidP="002E588C">
      <w:r>
        <w:t>Auckland Homes Solutions</w:t>
      </w:r>
      <w:r w:rsidRPr="002E588C">
        <w:t xml:space="preserve"> is the data controller. </w:t>
      </w:r>
    </w:p>
    <w:p w14:paraId="27218F73" w14:textId="7E41BD1F" w:rsidR="002E588C" w:rsidRPr="002E588C" w:rsidRDefault="002E588C" w:rsidP="002E588C">
      <w:pPr>
        <w:numPr>
          <w:ilvl w:val="0"/>
          <w:numId w:val="1"/>
        </w:numPr>
      </w:pPr>
      <w:r w:rsidRPr="002E588C">
        <w:rPr>
          <w:b/>
          <w:bCs/>
        </w:rPr>
        <w:t>Address:</w:t>
      </w:r>
      <w:r w:rsidRPr="002E588C">
        <w:t> </w:t>
      </w:r>
      <w:r>
        <w:t>First Floor, Severn House, Mandale Business Park, Durham, DH1 1 TH</w:t>
      </w:r>
    </w:p>
    <w:p w14:paraId="4D890252" w14:textId="34CC1634" w:rsidR="002E588C" w:rsidRPr="002E588C" w:rsidRDefault="002E588C" w:rsidP="002E588C">
      <w:pPr>
        <w:numPr>
          <w:ilvl w:val="0"/>
          <w:numId w:val="1"/>
        </w:numPr>
      </w:pPr>
      <w:r w:rsidRPr="002E588C">
        <w:rPr>
          <w:b/>
          <w:bCs/>
        </w:rPr>
        <w:t>Data Protection Officer (DPO):</w:t>
      </w:r>
      <w:r w:rsidRPr="002E588C">
        <w:t> </w:t>
      </w:r>
      <w:r>
        <w:t>Barbara Lindup</w:t>
      </w:r>
    </w:p>
    <w:p w14:paraId="1C2AF1F0" w14:textId="48BB18C3" w:rsidR="002E588C" w:rsidRPr="002E588C" w:rsidRDefault="002E588C" w:rsidP="002E588C">
      <w:pPr>
        <w:numPr>
          <w:ilvl w:val="0"/>
          <w:numId w:val="1"/>
        </w:numPr>
      </w:pPr>
      <w:r w:rsidRPr="002E588C">
        <w:rPr>
          <w:b/>
          <w:bCs/>
        </w:rPr>
        <w:t>Contact for Data Queries:</w:t>
      </w:r>
      <w:r w:rsidRPr="002E588C">
        <w:t> </w:t>
      </w:r>
      <w:r w:rsidR="00D01C49">
        <w:br/>
        <w:t xml:space="preserve">Email: </w:t>
      </w:r>
      <w:hyperlink r:id="rId5" w:history="1">
        <w:r w:rsidR="00D01C49" w:rsidRPr="00BC3CF1">
          <w:rPr>
            <w:rStyle w:val="Hyperlink"/>
          </w:rPr>
          <w:t>dataprotection@ahscic.co.uk</w:t>
        </w:r>
      </w:hyperlink>
      <w:r w:rsidR="00D01C49">
        <w:br/>
        <w:t>T: 0191 587 0848</w:t>
      </w:r>
    </w:p>
    <w:p w14:paraId="3690381D" w14:textId="77777777" w:rsidR="002E588C" w:rsidRPr="002E588C" w:rsidRDefault="002E588C" w:rsidP="002E588C">
      <w:pPr>
        <w:rPr>
          <w:b/>
          <w:bCs/>
        </w:rPr>
      </w:pPr>
      <w:r w:rsidRPr="002E588C">
        <w:rPr>
          <w:b/>
          <w:bCs/>
        </w:rPr>
        <w:t>2. Information We Collect</w:t>
      </w:r>
    </w:p>
    <w:p w14:paraId="55C585A7" w14:textId="77777777" w:rsidR="002E588C" w:rsidRPr="002E588C" w:rsidRDefault="002E588C" w:rsidP="002E588C">
      <w:r w:rsidRPr="002E588C">
        <w:t>We collect, store, and use personal data necessary for managing tenancy agreements, property management, and contractual relationships, including: </w:t>
      </w:r>
    </w:p>
    <w:p w14:paraId="15A53EB3" w14:textId="77777777" w:rsidR="002E588C" w:rsidRPr="002E588C" w:rsidRDefault="002E588C" w:rsidP="002E588C">
      <w:pPr>
        <w:numPr>
          <w:ilvl w:val="0"/>
          <w:numId w:val="2"/>
        </w:numPr>
      </w:pPr>
      <w:r w:rsidRPr="002E588C">
        <w:rPr>
          <w:b/>
          <w:bCs/>
        </w:rPr>
        <w:t>Identity Data:</w:t>
      </w:r>
      <w:r w:rsidRPr="002E588C">
        <w:t> Names, titles, dates of birth.</w:t>
      </w:r>
    </w:p>
    <w:p w14:paraId="7F630322" w14:textId="77777777" w:rsidR="002E588C" w:rsidRPr="002E588C" w:rsidRDefault="002E588C" w:rsidP="002E588C">
      <w:pPr>
        <w:numPr>
          <w:ilvl w:val="0"/>
          <w:numId w:val="2"/>
        </w:numPr>
      </w:pPr>
      <w:r w:rsidRPr="002E588C">
        <w:rPr>
          <w:b/>
          <w:bCs/>
        </w:rPr>
        <w:t>Contact Data:</w:t>
      </w:r>
      <w:r w:rsidRPr="002E588C">
        <w:t> Addresses, email addresses, phone numbers.</w:t>
      </w:r>
    </w:p>
    <w:p w14:paraId="147C32B4" w14:textId="77777777" w:rsidR="002E588C" w:rsidRPr="002E588C" w:rsidRDefault="002E588C" w:rsidP="002E588C">
      <w:pPr>
        <w:numPr>
          <w:ilvl w:val="0"/>
          <w:numId w:val="2"/>
        </w:numPr>
      </w:pPr>
      <w:r w:rsidRPr="002E588C">
        <w:rPr>
          <w:b/>
          <w:bCs/>
        </w:rPr>
        <w:t>Financial Data:</w:t>
      </w:r>
      <w:r w:rsidRPr="002E588C">
        <w:t> Bank details for rent payments/fees, tax status (UTR numbers).</w:t>
      </w:r>
    </w:p>
    <w:p w14:paraId="7BB1E6E6" w14:textId="77777777" w:rsidR="002E588C" w:rsidRPr="002E588C" w:rsidRDefault="002E588C" w:rsidP="002E588C">
      <w:pPr>
        <w:numPr>
          <w:ilvl w:val="0"/>
          <w:numId w:val="2"/>
        </w:numPr>
      </w:pPr>
      <w:r w:rsidRPr="002E588C">
        <w:rPr>
          <w:b/>
          <w:bCs/>
        </w:rPr>
        <w:t>Property Data:</w:t>
      </w:r>
      <w:r w:rsidRPr="002E588C">
        <w:t> Details of properties owned, safety certificates (gas, electric), mortgage/insurance information. </w:t>
      </w:r>
    </w:p>
    <w:p w14:paraId="72F3F8A4" w14:textId="77777777" w:rsidR="002E588C" w:rsidRPr="002E588C" w:rsidRDefault="002E588C" w:rsidP="002E588C">
      <w:pPr>
        <w:rPr>
          <w:b/>
          <w:bCs/>
        </w:rPr>
      </w:pPr>
      <w:r w:rsidRPr="002E588C">
        <w:rPr>
          <w:b/>
          <w:bCs/>
        </w:rPr>
        <w:t>3. How We Collect Data</w:t>
      </w:r>
    </w:p>
    <w:p w14:paraId="1496ABC9" w14:textId="77777777" w:rsidR="002E588C" w:rsidRPr="002E588C" w:rsidRDefault="002E588C" w:rsidP="002E588C">
      <w:r w:rsidRPr="002E588C">
        <w:t>We obtain information through: </w:t>
      </w:r>
    </w:p>
    <w:p w14:paraId="7348E966" w14:textId="77777777" w:rsidR="002E588C" w:rsidRPr="002E588C" w:rsidRDefault="002E588C" w:rsidP="002E588C">
      <w:pPr>
        <w:numPr>
          <w:ilvl w:val="0"/>
          <w:numId w:val="3"/>
        </w:numPr>
      </w:pPr>
      <w:r w:rsidRPr="002E588C">
        <w:t>Direct interaction (application forms, emails, phone calls, contracts).</w:t>
      </w:r>
    </w:p>
    <w:p w14:paraId="4F2EF4C6" w14:textId="77777777" w:rsidR="002E588C" w:rsidRPr="002E588C" w:rsidRDefault="002E588C" w:rsidP="002E588C">
      <w:pPr>
        <w:numPr>
          <w:ilvl w:val="0"/>
          <w:numId w:val="3"/>
        </w:numPr>
      </w:pPr>
      <w:r w:rsidRPr="002E588C">
        <w:t>Property management platforms and agents.</w:t>
      </w:r>
    </w:p>
    <w:p w14:paraId="5771408C" w14:textId="77777777" w:rsidR="002E588C" w:rsidRPr="002E588C" w:rsidRDefault="002E588C" w:rsidP="002E588C">
      <w:pPr>
        <w:numPr>
          <w:ilvl w:val="0"/>
          <w:numId w:val="3"/>
        </w:numPr>
      </w:pPr>
      <w:r w:rsidRPr="002E588C">
        <w:t>Public records (Land Registry). </w:t>
      </w:r>
    </w:p>
    <w:p w14:paraId="2EC614ED" w14:textId="77777777" w:rsidR="002E588C" w:rsidRPr="002E588C" w:rsidRDefault="002E588C" w:rsidP="002E588C">
      <w:pPr>
        <w:rPr>
          <w:b/>
          <w:bCs/>
        </w:rPr>
      </w:pPr>
      <w:r w:rsidRPr="002E588C">
        <w:rPr>
          <w:b/>
          <w:bCs/>
        </w:rPr>
        <w:t>4. Why We Process Data (Lawful Basis)</w:t>
      </w:r>
    </w:p>
    <w:p w14:paraId="001D8851" w14:textId="77777777" w:rsidR="002E588C" w:rsidRPr="002E588C" w:rsidRDefault="002E588C" w:rsidP="002E588C">
      <w:r w:rsidRPr="002E588C">
        <w:t>We process your data to: </w:t>
      </w:r>
    </w:p>
    <w:p w14:paraId="08033218" w14:textId="77777777" w:rsidR="002E588C" w:rsidRPr="002E588C" w:rsidRDefault="002E588C" w:rsidP="002E588C">
      <w:pPr>
        <w:numPr>
          <w:ilvl w:val="0"/>
          <w:numId w:val="4"/>
        </w:numPr>
      </w:pPr>
      <w:r w:rsidRPr="002E588C">
        <w:rPr>
          <w:b/>
          <w:bCs/>
        </w:rPr>
        <w:t>Perform a Contract:</w:t>
      </w:r>
      <w:r w:rsidRPr="002E588C">
        <w:t> Manage tenancy agreements and property, pay rent/fees, and conduct maintenance.</w:t>
      </w:r>
    </w:p>
    <w:p w14:paraId="7DA56BB4" w14:textId="77777777" w:rsidR="002E588C" w:rsidRPr="002E588C" w:rsidRDefault="002E588C" w:rsidP="002E588C">
      <w:pPr>
        <w:numPr>
          <w:ilvl w:val="0"/>
          <w:numId w:val="4"/>
        </w:numPr>
      </w:pPr>
      <w:r w:rsidRPr="002E588C">
        <w:rPr>
          <w:b/>
          <w:bCs/>
        </w:rPr>
        <w:lastRenderedPageBreak/>
        <w:t>Legal Obligations:</w:t>
      </w:r>
      <w:r w:rsidRPr="002E588C">
        <w:t> Comply with safety regulations, housing legislation, and tax laws.</w:t>
      </w:r>
    </w:p>
    <w:p w14:paraId="4E21CE51" w14:textId="77777777" w:rsidR="002E588C" w:rsidRPr="002E588C" w:rsidRDefault="002E588C" w:rsidP="002E588C">
      <w:pPr>
        <w:numPr>
          <w:ilvl w:val="0"/>
          <w:numId w:val="4"/>
        </w:numPr>
      </w:pPr>
      <w:r w:rsidRPr="002E588C">
        <w:rPr>
          <w:b/>
          <w:bCs/>
        </w:rPr>
        <w:t>Legitimate Interests:</w:t>
      </w:r>
      <w:r w:rsidRPr="002E588C">
        <w:t> Ensure effective property management, credit checks, and prevent fraud. </w:t>
      </w:r>
    </w:p>
    <w:p w14:paraId="01F4E6C0" w14:textId="77777777" w:rsidR="002E588C" w:rsidRPr="002E588C" w:rsidRDefault="002E588C" w:rsidP="002E588C">
      <w:pPr>
        <w:rPr>
          <w:b/>
          <w:bCs/>
        </w:rPr>
      </w:pPr>
      <w:r w:rsidRPr="002E588C">
        <w:rPr>
          <w:b/>
          <w:bCs/>
        </w:rPr>
        <w:t>5. Sharing Your Information</w:t>
      </w:r>
    </w:p>
    <w:p w14:paraId="2B4507C0" w14:textId="77777777" w:rsidR="002E588C" w:rsidRPr="002E588C" w:rsidRDefault="002E588C" w:rsidP="002E588C">
      <w:r w:rsidRPr="002E588C">
        <w:t>We may share your data with: </w:t>
      </w:r>
    </w:p>
    <w:p w14:paraId="12472CD8" w14:textId="77777777" w:rsidR="002E588C" w:rsidRPr="002E588C" w:rsidRDefault="002E588C" w:rsidP="002E588C">
      <w:pPr>
        <w:numPr>
          <w:ilvl w:val="0"/>
          <w:numId w:val="5"/>
        </w:numPr>
      </w:pPr>
      <w:r w:rsidRPr="002E588C">
        <w:rPr>
          <w:b/>
          <w:bCs/>
        </w:rPr>
        <w:t>Contractors/Maintenance Teams:</w:t>
      </w:r>
      <w:r w:rsidRPr="002E588C">
        <w:t> To conduct repairs.</w:t>
      </w:r>
    </w:p>
    <w:p w14:paraId="4F9007A6" w14:textId="77777777" w:rsidR="002E588C" w:rsidRPr="002E588C" w:rsidRDefault="002E588C" w:rsidP="002E588C">
      <w:pPr>
        <w:numPr>
          <w:ilvl w:val="0"/>
          <w:numId w:val="5"/>
        </w:numPr>
      </w:pPr>
      <w:r w:rsidRPr="002E588C">
        <w:rPr>
          <w:b/>
          <w:bCs/>
        </w:rPr>
        <w:t>Local Authorities/Police:</w:t>
      </w:r>
      <w:r w:rsidRPr="002E588C">
        <w:t> To prevent crime or for safety reasons.</w:t>
      </w:r>
    </w:p>
    <w:p w14:paraId="63825973" w14:textId="77777777" w:rsidR="002E588C" w:rsidRPr="002E588C" w:rsidRDefault="002E588C" w:rsidP="002E588C">
      <w:pPr>
        <w:numPr>
          <w:ilvl w:val="0"/>
          <w:numId w:val="5"/>
        </w:numPr>
      </w:pPr>
      <w:r w:rsidRPr="002E588C">
        <w:rPr>
          <w:b/>
          <w:bCs/>
        </w:rPr>
        <w:t>Professional Advisers:</w:t>
      </w:r>
      <w:r w:rsidRPr="002E588C">
        <w:t> Insurers and legal advisers.</w:t>
      </w:r>
    </w:p>
    <w:p w14:paraId="1AAE6B12" w14:textId="77777777" w:rsidR="002E588C" w:rsidRPr="002E588C" w:rsidRDefault="002E588C" w:rsidP="002E588C">
      <w:pPr>
        <w:numPr>
          <w:ilvl w:val="0"/>
          <w:numId w:val="5"/>
        </w:numPr>
      </w:pPr>
      <w:r w:rsidRPr="002E588C">
        <w:rPr>
          <w:b/>
          <w:bCs/>
        </w:rPr>
        <w:t>Regulatory Bodies:</w:t>
      </w:r>
      <w:r w:rsidRPr="002E588C">
        <w:t> Regulator of Social Housing.</w:t>
      </w:r>
    </w:p>
    <w:p w14:paraId="304E404C" w14:textId="77777777" w:rsidR="002E588C" w:rsidRPr="002E588C" w:rsidRDefault="002E588C" w:rsidP="002E588C">
      <w:pPr>
        <w:numPr>
          <w:ilvl w:val="0"/>
          <w:numId w:val="5"/>
        </w:numPr>
      </w:pPr>
      <w:r w:rsidRPr="002E588C">
        <w:rPr>
          <w:b/>
          <w:bCs/>
        </w:rPr>
        <w:t>Utility Companies/Council Tax Offices:</w:t>
      </w:r>
      <w:r w:rsidRPr="002E588C">
        <w:t> When properties change occupancy. </w:t>
      </w:r>
    </w:p>
    <w:p w14:paraId="45056446" w14:textId="77777777" w:rsidR="002E588C" w:rsidRPr="002E588C" w:rsidRDefault="002E588C" w:rsidP="002E588C">
      <w:pPr>
        <w:rPr>
          <w:b/>
          <w:bCs/>
        </w:rPr>
      </w:pPr>
      <w:r w:rsidRPr="002E588C">
        <w:rPr>
          <w:b/>
          <w:bCs/>
        </w:rPr>
        <w:t>6. Data Security and Retention</w:t>
      </w:r>
    </w:p>
    <w:p w14:paraId="7AE4A1E6" w14:textId="77777777" w:rsidR="002E588C" w:rsidRPr="002E588C" w:rsidRDefault="002E588C" w:rsidP="002E588C">
      <w:r w:rsidRPr="002E588C">
        <w:t>We store data securely, using physical and electronic measures. We retain data only as long as necessary to fulfill the purposes above, typically for the duration of the agreement plus statutory periods (e.g., 6-7 years for financial records). </w:t>
      </w:r>
    </w:p>
    <w:p w14:paraId="3023F7E8" w14:textId="77777777" w:rsidR="002E588C" w:rsidRPr="002E588C" w:rsidRDefault="002E588C" w:rsidP="002E588C">
      <w:pPr>
        <w:rPr>
          <w:b/>
          <w:bCs/>
        </w:rPr>
      </w:pPr>
      <w:r w:rsidRPr="002E588C">
        <w:rPr>
          <w:b/>
          <w:bCs/>
        </w:rPr>
        <w:t>7. Your Rights</w:t>
      </w:r>
    </w:p>
    <w:p w14:paraId="6EEA42CA" w14:textId="77777777" w:rsidR="002E588C" w:rsidRPr="002E588C" w:rsidRDefault="002E588C" w:rsidP="002E588C">
      <w:r w:rsidRPr="002E588C">
        <w:t>Under UK GDPR, you have the right to: </w:t>
      </w:r>
    </w:p>
    <w:p w14:paraId="2C113279" w14:textId="77777777" w:rsidR="002E588C" w:rsidRPr="002E588C" w:rsidRDefault="002E588C" w:rsidP="002E588C">
      <w:pPr>
        <w:numPr>
          <w:ilvl w:val="0"/>
          <w:numId w:val="6"/>
        </w:numPr>
      </w:pPr>
      <w:r w:rsidRPr="002E588C">
        <w:rPr>
          <w:b/>
          <w:bCs/>
        </w:rPr>
        <w:t>Access</w:t>
      </w:r>
      <w:r w:rsidRPr="002E588C">
        <w:t> the data we hold on you.</w:t>
      </w:r>
    </w:p>
    <w:p w14:paraId="2ACA25CC" w14:textId="77777777" w:rsidR="002E588C" w:rsidRPr="002E588C" w:rsidRDefault="002E588C" w:rsidP="002E588C">
      <w:pPr>
        <w:numPr>
          <w:ilvl w:val="0"/>
          <w:numId w:val="6"/>
        </w:numPr>
      </w:pPr>
      <w:r w:rsidRPr="002E588C">
        <w:rPr>
          <w:b/>
          <w:bCs/>
        </w:rPr>
        <w:t>Rectify</w:t>
      </w:r>
      <w:r w:rsidRPr="002E588C">
        <w:t> inaccurate or incomplete data.</w:t>
      </w:r>
    </w:p>
    <w:p w14:paraId="2818D4C8" w14:textId="77777777" w:rsidR="002E588C" w:rsidRPr="002E588C" w:rsidRDefault="002E588C" w:rsidP="002E588C">
      <w:pPr>
        <w:numPr>
          <w:ilvl w:val="0"/>
          <w:numId w:val="6"/>
        </w:numPr>
      </w:pPr>
      <w:r w:rsidRPr="002E588C">
        <w:rPr>
          <w:b/>
          <w:bCs/>
        </w:rPr>
        <w:t>Erase</w:t>
      </w:r>
      <w:r w:rsidRPr="002E588C">
        <w:t> (be forgotten) in certain circumstances.</w:t>
      </w:r>
    </w:p>
    <w:p w14:paraId="5BA7D60B" w14:textId="77777777" w:rsidR="002E588C" w:rsidRPr="002E588C" w:rsidRDefault="002E588C" w:rsidP="002E588C">
      <w:pPr>
        <w:numPr>
          <w:ilvl w:val="0"/>
          <w:numId w:val="6"/>
        </w:numPr>
      </w:pPr>
      <w:r w:rsidRPr="002E588C">
        <w:rPr>
          <w:b/>
          <w:bCs/>
        </w:rPr>
        <w:t>Restrict</w:t>
      </w:r>
      <w:r w:rsidRPr="002E588C">
        <w:t> processing.</w:t>
      </w:r>
    </w:p>
    <w:p w14:paraId="50CB5895" w14:textId="77777777" w:rsidR="002E588C" w:rsidRPr="002E588C" w:rsidRDefault="002E588C" w:rsidP="002E588C">
      <w:pPr>
        <w:numPr>
          <w:ilvl w:val="0"/>
          <w:numId w:val="6"/>
        </w:numPr>
      </w:pPr>
      <w:r w:rsidRPr="002E588C">
        <w:rPr>
          <w:b/>
          <w:bCs/>
        </w:rPr>
        <w:t>Object</w:t>
      </w:r>
      <w:r w:rsidRPr="002E588C">
        <w:t> to processing based on legitimate interests. </w:t>
      </w:r>
    </w:p>
    <w:p w14:paraId="24123E3F" w14:textId="77777777" w:rsidR="002E588C" w:rsidRPr="002E588C" w:rsidRDefault="002E588C" w:rsidP="002E588C">
      <w:r w:rsidRPr="002E588C">
        <w:t>To exercise these rights, please contact [Insert Contact Details].</w:t>
      </w:r>
    </w:p>
    <w:p w14:paraId="6AEAC2DD" w14:textId="49C0DD7F" w:rsidR="002E588C" w:rsidRPr="002E588C" w:rsidRDefault="002E588C" w:rsidP="002E588C">
      <w:pPr>
        <w:rPr>
          <w:b/>
          <w:bCs/>
        </w:rPr>
      </w:pPr>
      <w:r w:rsidRPr="002E588C">
        <w:rPr>
          <w:b/>
          <w:bCs/>
        </w:rPr>
        <w:t>8. Complaints</w:t>
      </w:r>
      <w:r w:rsidR="00C976E3">
        <w:rPr>
          <w:b/>
          <w:bCs/>
        </w:rPr>
        <w:br/>
      </w:r>
      <w:r w:rsidR="00C976E3">
        <w:rPr>
          <w:b/>
          <w:bCs/>
        </w:rPr>
        <w:br/>
      </w:r>
      <w:r w:rsidR="00C976E3" w:rsidRPr="00C976E3">
        <w:t>If you are unhappy with how any aspect of this privacy notice, or how your personal information is being processed, please contact Department Data Protection Officer at: </w:t>
      </w:r>
      <w:hyperlink r:id="rId6" w:history="1">
        <w:r w:rsidR="00C976E3" w:rsidRPr="00BC3CF1">
          <w:rPr>
            <w:rStyle w:val="Hyperlink"/>
          </w:rPr>
          <w:t>dataprotection@ahscic.co.uk</w:t>
        </w:r>
      </w:hyperlink>
      <w:r w:rsidR="009570A2">
        <w:br/>
      </w:r>
      <w:r w:rsidR="009570A2">
        <w:t>You also have a right to lodge a complaint about any aspect of how we are handling your data with the ICO</w:t>
      </w:r>
      <w:r w:rsidR="00FB79BB">
        <w:t>.</w:t>
      </w:r>
    </w:p>
    <w:p w14:paraId="4F0825E9" w14:textId="77777777" w:rsidR="007E661F" w:rsidRDefault="007E661F" w:rsidP="007E661F">
      <w:r>
        <w:lastRenderedPageBreak/>
        <w:t>The Information Commissioner (ICO) is also a source of further information about your data protection rights. The ICO is an independent official body and one of their primary functions is to administer the provisions of the Data Protection Act 2018 and the UK General Data Protection Regulation.</w:t>
      </w:r>
    </w:p>
    <w:p w14:paraId="223112CE" w14:textId="77777777" w:rsidR="007E661F" w:rsidRDefault="007E661F" w:rsidP="007E661F">
      <w:r>
        <w:t>Online: www.ico.org.uk (http://www.ico.org.uk)</w:t>
      </w:r>
    </w:p>
    <w:p w14:paraId="72BD56FB" w14:textId="77777777" w:rsidR="007E661F" w:rsidRDefault="007E661F" w:rsidP="007E661F">
      <w:r>
        <w:t>Phone: 0303 123 1113</w:t>
      </w:r>
    </w:p>
    <w:p w14:paraId="502F3B37" w14:textId="08385F32" w:rsidR="002E588C" w:rsidRPr="002E588C" w:rsidRDefault="007E661F" w:rsidP="007E661F">
      <w:r>
        <w:t>In writing: Information Commissioner’s Office, Wycliffe House, Water Lane, Wilmslow, Cheshire, SK9 5AF</w:t>
      </w:r>
    </w:p>
    <w:p w14:paraId="44C2B660" w14:textId="77777777" w:rsidR="004A420F" w:rsidRDefault="004A420F"/>
    <w:sectPr w:rsidR="004A42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FF695B"/>
    <w:multiLevelType w:val="multilevel"/>
    <w:tmpl w:val="28384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2562EF"/>
    <w:multiLevelType w:val="multilevel"/>
    <w:tmpl w:val="48847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E34C16"/>
    <w:multiLevelType w:val="multilevel"/>
    <w:tmpl w:val="6D70D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6E249E"/>
    <w:multiLevelType w:val="multilevel"/>
    <w:tmpl w:val="0680D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C40C1F"/>
    <w:multiLevelType w:val="multilevel"/>
    <w:tmpl w:val="77243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C5227CD"/>
    <w:multiLevelType w:val="multilevel"/>
    <w:tmpl w:val="1C869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87014932">
    <w:abstractNumId w:val="4"/>
  </w:num>
  <w:num w:numId="2" w16cid:durableId="453060924">
    <w:abstractNumId w:val="5"/>
  </w:num>
  <w:num w:numId="3" w16cid:durableId="886990869">
    <w:abstractNumId w:val="1"/>
  </w:num>
  <w:num w:numId="4" w16cid:durableId="404181785">
    <w:abstractNumId w:val="3"/>
  </w:num>
  <w:num w:numId="5" w16cid:durableId="556743450">
    <w:abstractNumId w:val="2"/>
  </w:num>
  <w:num w:numId="6" w16cid:durableId="21282385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88C"/>
    <w:rsid w:val="002E588C"/>
    <w:rsid w:val="004A420F"/>
    <w:rsid w:val="005B19D1"/>
    <w:rsid w:val="007E661F"/>
    <w:rsid w:val="008F76BD"/>
    <w:rsid w:val="009570A2"/>
    <w:rsid w:val="00B22A99"/>
    <w:rsid w:val="00BB3941"/>
    <w:rsid w:val="00C50351"/>
    <w:rsid w:val="00C976E3"/>
    <w:rsid w:val="00D01C49"/>
    <w:rsid w:val="00E9330D"/>
    <w:rsid w:val="00FA7EDB"/>
    <w:rsid w:val="00FB79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391FD"/>
  <w15:chartTrackingRefBased/>
  <w15:docId w15:val="{B8AF0327-D36A-421F-BDC9-37073F532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58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58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58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58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58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58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58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58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58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58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58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58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58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58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58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58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58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588C"/>
    <w:rPr>
      <w:rFonts w:eastAsiaTheme="majorEastAsia" w:cstheme="majorBidi"/>
      <w:color w:val="272727" w:themeColor="text1" w:themeTint="D8"/>
    </w:rPr>
  </w:style>
  <w:style w:type="paragraph" w:styleId="Title">
    <w:name w:val="Title"/>
    <w:basedOn w:val="Normal"/>
    <w:next w:val="Normal"/>
    <w:link w:val="TitleChar"/>
    <w:uiPriority w:val="10"/>
    <w:qFormat/>
    <w:rsid w:val="002E58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58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58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58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588C"/>
    <w:pPr>
      <w:spacing w:before="160"/>
      <w:jc w:val="center"/>
    </w:pPr>
    <w:rPr>
      <w:i/>
      <w:iCs/>
      <w:color w:val="404040" w:themeColor="text1" w:themeTint="BF"/>
    </w:rPr>
  </w:style>
  <w:style w:type="character" w:customStyle="1" w:styleId="QuoteChar">
    <w:name w:val="Quote Char"/>
    <w:basedOn w:val="DefaultParagraphFont"/>
    <w:link w:val="Quote"/>
    <w:uiPriority w:val="29"/>
    <w:rsid w:val="002E588C"/>
    <w:rPr>
      <w:i/>
      <w:iCs/>
      <w:color w:val="404040" w:themeColor="text1" w:themeTint="BF"/>
    </w:rPr>
  </w:style>
  <w:style w:type="paragraph" w:styleId="ListParagraph">
    <w:name w:val="List Paragraph"/>
    <w:basedOn w:val="Normal"/>
    <w:uiPriority w:val="34"/>
    <w:qFormat/>
    <w:rsid w:val="002E588C"/>
    <w:pPr>
      <w:ind w:left="720"/>
      <w:contextualSpacing/>
    </w:pPr>
  </w:style>
  <w:style w:type="character" w:styleId="IntenseEmphasis">
    <w:name w:val="Intense Emphasis"/>
    <w:basedOn w:val="DefaultParagraphFont"/>
    <w:uiPriority w:val="21"/>
    <w:qFormat/>
    <w:rsid w:val="002E588C"/>
    <w:rPr>
      <w:i/>
      <w:iCs/>
      <w:color w:val="0F4761" w:themeColor="accent1" w:themeShade="BF"/>
    </w:rPr>
  </w:style>
  <w:style w:type="paragraph" w:styleId="IntenseQuote">
    <w:name w:val="Intense Quote"/>
    <w:basedOn w:val="Normal"/>
    <w:next w:val="Normal"/>
    <w:link w:val="IntenseQuoteChar"/>
    <w:uiPriority w:val="30"/>
    <w:qFormat/>
    <w:rsid w:val="002E58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588C"/>
    <w:rPr>
      <w:i/>
      <w:iCs/>
      <w:color w:val="0F4761" w:themeColor="accent1" w:themeShade="BF"/>
    </w:rPr>
  </w:style>
  <w:style w:type="character" w:styleId="IntenseReference">
    <w:name w:val="Intense Reference"/>
    <w:basedOn w:val="DefaultParagraphFont"/>
    <w:uiPriority w:val="32"/>
    <w:qFormat/>
    <w:rsid w:val="002E588C"/>
    <w:rPr>
      <w:b/>
      <w:bCs/>
      <w:smallCaps/>
      <w:color w:val="0F4761" w:themeColor="accent1" w:themeShade="BF"/>
      <w:spacing w:val="5"/>
    </w:rPr>
  </w:style>
  <w:style w:type="character" w:styleId="Hyperlink">
    <w:name w:val="Hyperlink"/>
    <w:basedOn w:val="DefaultParagraphFont"/>
    <w:uiPriority w:val="99"/>
    <w:unhideWhenUsed/>
    <w:rsid w:val="00BB3941"/>
    <w:rPr>
      <w:color w:val="467886" w:themeColor="hyperlink"/>
      <w:u w:val="single"/>
    </w:rPr>
  </w:style>
  <w:style w:type="character" w:styleId="UnresolvedMention">
    <w:name w:val="Unresolved Mention"/>
    <w:basedOn w:val="DefaultParagraphFont"/>
    <w:uiPriority w:val="99"/>
    <w:semiHidden/>
    <w:unhideWhenUsed/>
    <w:rsid w:val="00BB39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ataprotection@ahscic.co.uk" TargetMode="External"/><Relationship Id="rId5" Type="http://schemas.openxmlformats.org/officeDocument/2006/relationships/hyperlink" Target="mailto:dataprotection@ahscic.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60</TotalTime>
  <Pages>3</Pages>
  <Words>477</Words>
  <Characters>2967</Characters>
  <Application>Microsoft Office Word</Application>
  <DocSecurity>0</DocSecurity>
  <Lines>72</Lines>
  <Paragraphs>62</Paragraphs>
  <ScaleCrop>false</ScaleCrop>
  <Company/>
  <LinksUpToDate>false</LinksUpToDate>
  <CharactersWithSpaces>3382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Lindup</dc:creator>
  <cp:keywords/>
  <dc:description/>
  <cp:lastModifiedBy>Barbara Lindup</cp:lastModifiedBy>
  <cp:revision>10</cp:revision>
  <dcterms:created xsi:type="dcterms:W3CDTF">2026-02-16T09:42:00Z</dcterms:created>
  <dcterms:modified xsi:type="dcterms:W3CDTF">2026-02-16T10:44:00Z</dcterms:modified>
</cp:coreProperties>
</file>